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4" w:rsidRDefault="00650384" w:rsidP="00650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7</w:t>
      </w:r>
      <w:r>
        <w:rPr>
          <w:b/>
          <w:sz w:val="32"/>
          <w:szCs w:val="32"/>
        </w:rPr>
        <w:t>/2020/21</w:t>
      </w:r>
    </w:p>
    <w:p w:rsidR="00650384" w:rsidRDefault="00650384" w:rsidP="00650384">
      <w:pPr>
        <w:jc w:val="center"/>
        <w:rPr>
          <w:b/>
          <w:sz w:val="32"/>
          <w:szCs w:val="32"/>
        </w:rPr>
      </w:pPr>
    </w:p>
    <w:p w:rsidR="00650384" w:rsidRPr="00D97545" w:rsidRDefault="00650384" w:rsidP="0065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PUBLICZNEGO PRZEDSZKOLA W CZUDCU</w:t>
      </w:r>
    </w:p>
    <w:p w:rsidR="00650384" w:rsidRPr="00D97545" w:rsidRDefault="00650384" w:rsidP="0065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STYCZNIA 2021</w:t>
      </w:r>
      <w:r w:rsidRPr="00D97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50384" w:rsidRPr="00D97545" w:rsidRDefault="00650384" w:rsidP="0065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384" w:rsidRPr="00D97545" w:rsidRDefault="00650384" w:rsidP="0065038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:rsidR="00650384" w:rsidRDefault="00650384" w:rsidP="0065038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widowControl w:val="0"/>
        <w:spacing w:after="0"/>
        <w:jc w:val="both"/>
        <w:rPr>
          <w:rFonts w:ascii="Calibri" w:eastAsia="Calibri" w:hAnsi="Calibri" w:cs="Times New Roman"/>
          <w:kern w:val="1"/>
          <w:lang w:eastAsia="zh-CN"/>
        </w:rPr>
      </w:pP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545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14 grudnia 2016 r. Prawo oświatowe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Dz.U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. z 2018 r. poz. </w:t>
      </w:r>
      <w:r w:rsidRPr="00D975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9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96 z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póź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.</w:t>
      </w:r>
      <w:r w:rsidRPr="00D975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zm.),</w:t>
      </w:r>
    </w:p>
    <w:p w:rsidR="00650384" w:rsidRPr="00D97545" w:rsidRDefault="00650384" w:rsidP="00650384">
      <w:pPr>
        <w:widowControl w:val="0"/>
        <w:spacing w:after="0"/>
        <w:jc w:val="both"/>
        <w:rPr>
          <w:rFonts w:ascii="Calibri" w:eastAsia="Calibri" w:hAnsi="Calibri" w:cs="Times New Roman"/>
          <w:kern w:val="1"/>
          <w:lang w:eastAsia="zh-CN"/>
        </w:rPr>
      </w:pPr>
      <w:r w:rsidRPr="00D97545">
        <w:rPr>
          <w:rFonts w:ascii="Times New Roman" w:eastAsia="DejaVu Sans" w:hAnsi="Times New Roman" w:cs="FreeSans"/>
          <w:i/>
          <w:kern w:val="1"/>
          <w:sz w:val="24"/>
          <w:szCs w:val="24"/>
          <w:lang w:eastAsia="zh-CN" w:bidi="hi-IN"/>
        </w:rPr>
        <w:t>Rozporządzenie Ministra Edukacji Narodowej z dnia 16 marca 2017 r. w sprawie przeprowadzania postępowania rekrutacyjnego oraz postępowania uzupełniającego do publicznych przedszkoli, szkół i placówek</w:t>
      </w:r>
      <w:r w:rsidRPr="00D97545">
        <w:rPr>
          <w:rFonts w:ascii="Times New Roman" w:eastAsia="DejaVu Sans" w:hAnsi="Times New Roman" w:cs="FreeSans"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D97545">
        <w:rPr>
          <w:rFonts w:ascii="Times New Roman" w:eastAsia="DejaVu Sans" w:hAnsi="Times New Roman" w:cs="FreeSans"/>
          <w:kern w:val="1"/>
          <w:sz w:val="24"/>
          <w:szCs w:val="24"/>
          <w:lang w:eastAsia="zh-CN" w:bidi="hi-IN"/>
        </w:rPr>
        <w:t>Dz.U</w:t>
      </w:r>
      <w:proofErr w:type="spellEnd"/>
      <w:r w:rsidRPr="00D97545">
        <w:rPr>
          <w:rFonts w:ascii="Times New Roman" w:eastAsia="DejaVu Sans" w:hAnsi="Times New Roman" w:cs="FreeSans"/>
          <w:kern w:val="1"/>
          <w:sz w:val="24"/>
          <w:szCs w:val="24"/>
          <w:lang w:eastAsia="zh-CN" w:bidi="hi-IN"/>
        </w:rPr>
        <w:t xml:space="preserve">. z 2017 r. </w:t>
      </w:r>
      <w:r w:rsidRPr="00D975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</w:t>
      </w:r>
      <w:proofErr w:type="spellStart"/>
      <w:r w:rsidRPr="00D975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Dz.U</w:t>
      </w:r>
      <w:proofErr w:type="spellEnd"/>
      <w:r w:rsidRPr="00D975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. z 2017 r. poz. 610)</w:t>
      </w:r>
      <w:r w:rsidRPr="00D97545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.</w:t>
      </w:r>
    </w:p>
    <w:p w:rsidR="00650384" w:rsidRDefault="00650384" w:rsidP="00650384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kern w:val="1"/>
          <w:lang w:eastAsia="zh-CN"/>
        </w:rPr>
      </w:pPr>
    </w:p>
    <w:p w:rsidR="00650384" w:rsidRDefault="00650384" w:rsidP="00650384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kern w:val="1"/>
          <w:lang w:eastAsia="zh-CN"/>
        </w:rPr>
      </w:pPr>
    </w:p>
    <w:p w:rsidR="00650384" w:rsidRPr="00D97545" w:rsidRDefault="00650384" w:rsidP="00650384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kern w:val="1"/>
          <w:lang w:eastAsia="zh-CN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Publicznego Przedszkola w Czudcu zarządza, co następuje:</w:t>
      </w: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Powołuje się Komisję Rekrutacyjną do przeprowadzenia postępowania rekrutacyjnego na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2021/22</w:t>
      </w: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składzie:</w:t>
      </w: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Barć </w:t>
      </w: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przewodniczący komisji;</w:t>
      </w:r>
    </w:p>
    <w:p w:rsidR="00650384" w:rsidRPr="00D97545" w:rsidRDefault="00650384" w:rsidP="006503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Ptak</w:t>
      </w: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komisji;</w:t>
      </w:r>
    </w:p>
    <w:p w:rsidR="00650384" w:rsidRPr="00D97545" w:rsidRDefault="00650384" w:rsidP="006503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Biela </w:t>
      </w: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komisji;</w:t>
      </w:r>
    </w:p>
    <w:p w:rsidR="00650384" w:rsidRPr="00D97545" w:rsidRDefault="00650384" w:rsidP="006503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Kamińska </w:t>
      </w:r>
      <w:bookmarkStart w:id="0" w:name="_GoBack"/>
      <w:bookmarkEnd w:id="0"/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członek komisji</w:t>
      </w: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384" w:rsidRPr="00D97545" w:rsidRDefault="00650384" w:rsidP="006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4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Zarządzenie wchodzi w życie z dniem podjęcia i podlega ogłoszeniu przez wywieszenie na tablicy ogłoszeń przedszkola oraz na stronie internetowej placówki.</w:t>
      </w:r>
    </w:p>
    <w:p w:rsidR="00650384" w:rsidRPr="00D97545" w:rsidRDefault="00650384" w:rsidP="00650384">
      <w:pPr>
        <w:jc w:val="center"/>
        <w:rPr>
          <w:b/>
          <w:sz w:val="32"/>
          <w:szCs w:val="32"/>
        </w:rPr>
      </w:pPr>
    </w:p>
    <w:p w:rsidR="00650384" w:rsidRPr="00650384" w:rsidRDefault="00650384" w:rsidP="00650384">
      <w:pPr>
        <w:jc w:val="center"/>
        <w:rPr>
          <w:b/>
          <w:sz w:val="24"/>
          <w:szCs w:val="24"/>
        </w:rPr>
      </w:pPr>
    </w:p>
    <w:sectPr w:rsidR="00650384" w:rsidRPr="0065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6E5C"/>
    <w:multiLevelType w:val="hybridMultilevel"/>
    <w:tmpl w:val="C4E2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84"/>
    <w:rsid w:val="00005DEA"/>
    <w:rsid w:val="006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2021-01-28T07:35:00Z</dcterms:created>
  <dcterms:modified xsi:type="dcterms:W3CDTF">2021-01-28T07:39:00Z</dcterms:modified>
</cp:coreProperties>
</file>