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1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78"/>
        <w:gridCol w:w="10032"/>
      </w:tblGrid>
      <w:tr w:rsidR="00734129" w:rsidRPr="00434581" w14:paraId="4D5B9EFF" w14:textId="77777777"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hideMark/>
          </w:tcPr>
          <w:p w14:paraId="528633CA" w14:textId="77777777" w:rsidR="00434581" w:rsidRPr="00434581" w:rsidRDefault="00434581" w:rsidP="00434581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6B7280"/>
                <w:kern w:val="0"/>
                <w:sz w:val="21"/>
                <w:szCs w:val="21"/>
                <w:lang w:eastAsia="pl-PL"/>
                <w14:ligatures w14:val="none"/>
              </w:rPr>
            </w:pPr>
            <w:r w:rsidRPr="00434581">
              <w:rPr>
                <w:rFonts w:ascii="Segoe UI" w:eastAsia="Times New Roman" w:hAnsi="Segoe UI" w:cs="Segoe UI"/>
                <w:b/>
                <w:bCs/>
                <w:color w:val="6B7280"/>
                <w:kern w:val="0"/>
                <w:sz w:val="21"/>
                <w:szCs w:val="21"/>
                <w:lang w:eastAsia="pl-PL"/>
                <w14:ligatures w14:val="none"/>
              </w:rPr>
              <w:t>07:00 – 08:00</w:t>
            </w:r>
          </w:p>
        </w:tc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hideMark/>
          </w:tcPr>
          <w:p w14:paraId="017DACD2" w14:textId="5CAA6192" w:rsidR="00434581" w:rsidRPr="00434581" w:rsidRDefault="00434581" w:rsidP="00434581">
            <w:pPr>
              <w:spacing w:after="0" w:line="240" w:lineRule="auto"/>
              <w:rPr>
                <w:rFonts w:ascii="Segoe UI" w:eastAsia="Times New Roman" w:hAnsi="Segoe UI" w:cs="Segoe UI"/>
                <w:color w:val="111827"/>
                <w:kern w:val="0"/>
                <w:sz w:val="21"/>
                <w:szCs w:val="21"/>
                <w:lang w:eastAsia="pl-PL"/>
                <w14:ligatures w14:val="none"/>
              </w:rPr>
            </w:pPr>
            <w:r w:rsidRPr="00434581">
              <w:rPr>
                <w:rFonts w:ascii="Segoe UI" w:eastAsia="Times New Roman" w:hAnsi="Segoe UI" w:cs="Segoe UI"/>
                <w:color w:val="111827"/>
                <w:kern w:val="0"/>
                <w:sz w:val="21"/>
                <w:szCs w:val="21"/>
                <w:lang w:eastAsia="pl-PL"/>
                <w14:ligatures w14:val="none"/>
              </w:rPr>
              <w:t>Schodzenie się dzieci. Powitanie, rozmowy indywidualne, zabawy swobodne</w:t>
            </w:r>
            <w:r>
              <w:rPr>
                <w:rFonts w:ascii="Segoe UI" w:eastAsia="Times New Roman" w:hAnsi="Segoe UI" w:cs="Segoe UI"/>
                <w:color w:val="111827"/>
                <w:kern w:val="0"/>
                <w:sz w:val="21"/>
                <w:szCs w:val="21"/>
                <w:lang w:eastAsia="pl-PL"/>
                <w14:ligatures w14:val="none"/>
              </w:rPr>
              <w:t xml:space="preserve"> podejmowane z inicjatywy dzieci</w:t>
            </w:r>
            <w:r w:rsidRPr="00434581">
              <w:rPr>
                <w:rFonts w:ascii="Segoe UI" w:eastAsia="Times New Roman" w:hAnsi="Segoe UI" w:cs="Segoe UI"/>
                <w:color w:val="111827"/>
                <w:kern w:val="0"/>
                <w:sz w:val="21"/>
                <w:szCs w:val="21"/>
                <w:lang w:eastAsia="pl-PL"/>
                <w14:ligatures w14:val="none"/>
              </w:rPr>
              <w:t xml:space="preserve"> w kącikach </w:t>
            </w:r>
            <w:r>
              <w:rPr>
                <w:rFonts w:ascii="Segoe UI" w:eastAsia="Times New Roman" w:hAnsi="Segoe UI" w:cs="Segoe UI"/>
                <w:color w:val="111827"/>
                <w:kern w:val="0"/>
                <w:sz w:val="21"/>
                <w:szCs w:val="21"/>
                <w:lang w:eastAsia="pl-PL"/>
                <w14:ligatures w14:val="none"/>
              </w:rPr>
              <w:t>tematycznych</w:t>
            </w:r>
            <w:r w:rsidRPr="00434581">
              <w:rPr>
                <w:rFonts w:ascii="Segoe UI" w:eastAsia="Times New Roman" w:hAnsi="Segoe UI" w:cs="Segoe UI"/>
                <w:color w:val="111827"/>
                <w:kern w:val="0"/>
                <w:sz w:val="21"/>
                <w:szCs w:val="21"/>
                <w:lang w:eastAsia="pl-PL"/>
                <w14:ligatures w14:val="none"/>
              </w:rPr>
              <w:t>. Zabawy manipulacyjne, sensoryczne i rozwijające motorykę małą. Wspieranie dzieci w rozstaniu z rodzicami, nawiązywaniu relacji i adaptacji do pobytu w przedszkolu.</w:t>
            </w:r>
            <w:r>
              <w:rPr>
                <w:rFonts w:ascii="Segoe UI" w:eastAsia="Times New Roman" w:hAnsi="Segoe UI" w:cs="Segoe UI"/>
                <w:color w:val="111827"/>
                <w:kern w:val="0"/>
                <w:sz w:val="21"/>
                <w:szCs w:val="21"/>
                <w:lang w:eastAsia="pl-PL"/>
                <w14:ligatures w14:val="none"/>
              </w:rPr>
              <w:t xml:space="preserve"> </w:t>
            </w:r>
            <w:r w:rsidR="00C008D2">
              <w:rPr>
                <w:rFonts w:ascii="Segoe UI" w:eastAsia="Times New Roman" w:hAnsi="Segoe UI" w:cs="Segoe UI"/>
                <w:color w:val="111827"/>
                <w:kern w:val="0"/>
                <w:sz w:val="21"/>
                <w:szCs w:val="21"/>
                <w:lang w:eastAsia="pl-PL"/>
                <w14:ligatures w14:val="none"/>
              </w:rPr>
              <w:t>Indywidualne rozmowy z dziećmi. Bieżąca obserwacja pedagogiczna oraz udzielanie dzieciom wsparcia odpowiednio do rozpoznanych potrzeb.</w:t>
            </w:r>
          </w:p>
        </w:tc>
      </w:tr>
      <w:tr w:rsidR="00734129" w:rsidRPr="00434581" w14:paraId="6A6BC6EA" w14:textId="77777777"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hideMark/>
          </w:tcPr>
          <w:p w14:paraId="4EEF8B02" w14:textId="77777777" w:rsidR="00434581" w:rsidRPr="00434581" w:rsidRDefault="00434581" w:rsidP="00434581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6B7280"/>
                <w:kern w:val="0"/>
                <w:sz w:val="21"/>
                <w:szCs w:val="21"/>
                <w:lang w:eastAsia="pl-PL"/>
                <w14:ligatures w14:val="none"/>
              </w:rPr>
            </w:pPr>
            <w:r w:rsidRPr="00434581">
              <w:rPr>
                <w:rFonts w:ascii="Segoe UI" w:eastAsia="Times New Roman" w:hAnsi="Segoe UI" w:cs="Segoe UI"/>
                <w:b/>
                <w:bCs/>
                <w:color w:val="6B7280"/>
                <w:kern w:val="0"/>
                <w:sz w:val="21"/>
                <w:szCs w:val="21"/>
                <w:lang w:eastAsia="pl-PL"/>
                <w14:ligatures w14:val="none"/>
              </w:rPr>
              <w:t>08:00 – 08:30</w:t>
            </w:r>
          </w:p>
        </w:tc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hideMark/>
          </w:tcPr>
          <w:p w14:paraId="56B4A005" w14:textId="67D3268F" w:rsidR="00434581" w:rsidRPr="00434581" w:rsidRDefault="00C008D2" w:rsidP="00434581">
            <w:pPr>
              <w:spacing w:after="0" w:line="240" w:lineRule="auto"/>
              <w:rPr>
                <w:rFonts w:ascii="Segoe UI" w:eastAsia="Times New Roman" w:hAnsi="Segoe UI" w:cs="Segoe UI"/>
                <w:color w:val="111827"/>
                <w:kern w:val="0"/>
                <w:sz w:val="21"/>
                <w:szCs w:val="21"/>
                <w:lang w:eastAsia="pl-PL"/>
                <w14:ligatures w14:val="none"/>
              </w:rPr>
            </w:pPr>
            <w:r>
              <w:rPr>
                <w:rFonts w:ascii="Segoe UI" w:eastAsia="Times New Roman" w:hAnsi="Segoe UI" w:cs="Segoe UI"/>
                <w:color w:val="111827"/>
                <w:kern w:val="0"/>
                <w:sz w:val="21"/>
                <w:szCs w:val="21"/>
                <w:lang w:eastAsia="pl-PL"/>
                <w14:ligatures w14:val="none"/>
              </w:rPr>
              <w:t xml:space="preserve">Poranne spotkania w kręgu. Wspólne powitanie, rozmowy dotyczące samopoczucia dzieci, nazywanie emocji, budowanie poczucia przynależności do grupy oraz przypominanie zasad bezpiecznego i zgodnego współdziałania. </w:t>
            </w:r>
            <w:r w:rsidR="00434581" w:rsidRPr="00434581">
              <w:rPr>
                <w:rFonts w:ascii="Segoe UI" w:eastAsia="Times New Roman" w:hAnsi="Segoe UI" w:cs="Segoe UI"/>
                <w:color w:val="111827"/>
                <w:kern w:val="0"/>
                <w:sz w:val="21"/>
                <w:szCs w:val="21"/>
                <w:lang w:eastAsia="pl-PL"/>
                <w14:ligatures w14:val="none"/>
              </w:rPr>
              <w:t xml:space="preserve">Zabawy integracyjne, </w:t>
            </w:r>
            <w:r>
              <w:rPr>
                <w:rFonts w:ascii="Segoe UI" w:eastAsia="Times New Roman" w:hAnsi="Segoe UI" w:cs="Segoe UI"/>
                <w:color w:val="111827"/>
                <w:kern w:val="0"/>
                <w:sz w:val="21"/>
                <w:szCs w:val="21"/>
                <w:lang w:eastAsia="pl-PL"/>
                <w14:ligatures w14:val="none"/>
              </w:rPr>
              <w:t xml:space="preserve">językowe, </w:t>
            </w:r>
            <w:r w:rsidR="00434581" w:rsidRPr="00434581">
              <w:rPr>
                <w:rFonts w:ascii="Segoe UI" w:eastAsia="Times New Roman" w:hAnsi="Segoe UI" w:cs="Segoe UI"/>
                <w:color w:val="111827"/>
                <w:kern w:val="0"/>
                <w:sz w:val="21"/>
                <w:szCs w:val="21"/>
                <w:lang w:eastAsia="pl-PL"/>
                <w14:ligatures w14:val="none"/>
              </w:rPr>
              <w:t>muzyczno-ruchowe, naśladowcze i rytmiczne, ćwiczenia rozwijające koordynację ruchową i orientację w schemacie własnego ciała. Czynności higieniczne i przygotowanie do śniadania.</w:t>
            </w:r>
          </w:p>
        </w:tc>
      </w:tr>
      <w:tr w:rsidR="00734129" w:rsidRPr="00434581" w14:paraId="408E8FC5" w14:textId="77777777"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hideMark/>
          </w:tcPr>
          <w:p w14:paraId="43BAFCD0" w14:textId="77777777" w:rsidR="00434581" w:rsidRPr="00434581" w:rsidRDefault="00434581" w:rsidP="00434581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6B7280"/>
                <w:kern w:val="0"/>
                <w:sz w:val="21"/>
                <w:szCs w:val="21"/>
                <w:lang w:eastAsia="pl-PL"/>
                <w14:ligatures w14:val="none"/>
              </w:rPr>
            </w:pPr>
            <w:r w:rsidRPr="00434581">
              <w:rPr>
                <w:rFonts w:ascii="Segoe UI" w:eastAsia="Times New Roman" w:hAnsi="Segoe UI" w:cs="Segoe UI"/>
                <w:b/>
                <w:bCs/>
                <w:color w:val="6B7280"/>
                <w:kern w:val="0"/>
                <w:sz w:val="21"/>
                <w:szCs w:val="21"/>
                <w:lang w:eastAsia="pl-PL"/>
                <w14:ligatures w14:val="none"/>
              </w:rPr>
              <w:t>08:30 – 09:00</w:t>
            </w:r>
          </w:p>
        </w:tc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hideMark/>
          </w:tcPr>
          <w:p w14:paraId="7781906D" w14:textId="47FC3C70" w:rsidR="00434581" w:rsidRPr="00434581" w:rsidRDefault="00434581" w:rsidP="00434581">
            <w:pPr>
              <w:spacing w:after="0" w:line="240" w:lineRule="auto"/>
              <w:rPr>
                <w:rFonts w:ascii="Segoe UI" w:eastAsia="Times New Roman" w:hAnsi="Segoe UI" w:cs="Segoe UI"/>
                <w:color w:val="111827"/>
                <w:kern w:val="0"/>
                <w:sz w:val="21"/>
                <w:szCs w:val="21"/>
                <w:lang w:eastAsia="pl-PL"/>
                <w14:ligatures w14:val="none"/>
              </w:rPr>
            </w:pPr>
            <w:r w:rsidRPr="00434581">
              <w:rPr>
                <w:rFonts w:ascii="Segoe UI" w:eastAsia="Times New Roman" w:hAnsi="Segoe UI" w:cs="Segoe UI"/>
                <w:color w:val="111827"/>
                <w:kern w:val="0"/>
                <w:sz w:val="21"/>
                <w:szCs w:val="21"/>
                <w:lang w:eastAsia="pl-PL"/>
                <w14:ligatures w14:val="none"/>
              </w:rPr>
              <w:t>Śniadanie. Stwarzanie spokojnych warunków do spożywania posiłku.</w:t>
            </w:r>
            <w:r w:rsidR="00035573">
              <w:rPr>
                <w:rFonts w:ascii="Segoe UI" w:eastAsia="Times New Roman" w:hAnsi="Segoe UI" w:cs="Segoe UI"/>
                <w:color w:val="111827"/>
                <w:kern w:val="0"/>
                <w:sz w:val="21"/>
                <w:szCs w:val="21"/>
                <w:lang w:eastAsia="pl-PL"/>
                <w14:ligatures w14:val="none"/>
              </w:rPr>
              <w:t xml:space="preserve"> Kształtowanie prawidłowych nawyków zdrowotnych i żywieniowych.</w:t>
            </w:r>
            <w:r w:rsidRPr="00434581">
              <w:rPr>
                <w:rFonts w:ascii="Segoe UI" w:eastAsia="Times New Roman" w:hAnsi="Segoe UI" w:cs="Segoe UI"/>
                <w:color w:val="111827"/>
                <w:kern w:val="0"/>
                <w:sz w:val="21"/>
                <w:szCs w:val="21"/>
                <w:lang w:eastAsia="pl-PL"/>
                <w14:ligatures w14:val="none"/>
              </w:rPr>
              <w:t xml:space="preserve"> Rozwijanie samodzielności w korzystaniu ze sztućców. Respektowanie indywidualnego tempa i potrzeb dziecka.</w:t>
            </w:r>
          </w:p>
        </w:tc>
      </w:tr>
      <w:tr w:rsidR="00734129" w:rsidRPr="00434581" w14:paraId="7317EEE1" w14:textId="77777777" w:rsidTr="00E04918">
        <w:trPr>
          <w:trHeight w:val="1770"/>
        </w:trPr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hideMark/>
          </w:tcPr>
          <w:p w14:paraId="382E613E" w14:textId="77777777" w:rsidR="00434581" w:rsidRPr="00434581" w:rsidRDefault="00434581" w:rsidP="00434581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6B7280"/>
                <w:kern w:val="0"/>
                <w:sz w:val="21"/>
                <w:szCs w:val="21"/>
                <w:lang w:eastAsia="pl-PL"/>
                <w14:ligatures w14:val="none"/>
              </w:rPr>
            </w:pPr>
            <w:r w:rsidRPr="00434581">
              <w:rPr>
                <w:rFonts w:ascii="Segoe UI" w:eastAsia="Times New Roman" w:hAnsi="Segoe UI" w:cs="Segoe UI"/>
                <w:b/>
                <w:bCs/>
                <w:color w:val="6B7280"/>
                <w:kern w:val="0"/>
                <w:sz w:val="21"/>
                <w:szCs w:val="21"/>
                <w:lang w:eastAsia="pl-PL"/>
                <w14:ligatures w14:val="none"/>
              </w:rPr>
              <w:t>09:00 – 10:00</w:t>
            </w:r>
          </w:p>
        </w:tc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hideMark/>
          </w:tcPr>
          <w:p w14:paraId="364863EB" w14:textId="32645366" w:rsidR="00434581" w:rsidRDefault="00434581" w:rsidP="00434581">
            <w:pPr>
              <w:spacing w:after="0" w:line="240" w:lineRule="auto"/>
              <w:rPr>
                <w:rFonts w:ascii="Segoe UI" w:eastAsia="Times New Roman" w:hAnsi="Segoe UI" w:cs="Segoe UI"/>
                <w:color w:val="111827"/>
                <w:kern w:val="0"/>
                <w:sz w:val="21"/>
                <w:szCs w:val="21"/>
                <w:lang w:eastAsia="pl-PL"/>
                <w14:ligatures w14:val="none"/>
              </w:rPr>
            </w:pPr>
            <w:r w:rsidRPr="00434581">
              <w:rPr>
                <w:rFonts w:ascii="Segoe UI" w:eastAsia="Times New Roman" w:hAnsi="Segoe UI" w:cs="Segoe UI"/>
                <w:color w:val="111827"/>
                <w:kern w:val="0"/>
                <w:sz w:val="21"/>
                <w:szCs w:val="21"/>
                <w:lang w:eastAsia="pl-PL"/>
                <w14:ligatures w14:val="none"/>
              </w:rPr>
              <w:t>Aktywnoś</w:t>
            </w:r>
            <w:r w:rsidR="00FB361A">
              <w:rPr>
                <w:rFonts w:ascii="Segoe UI" w:eastAsia="Times New Roman" w:hAnsi="Segoe UI" w:cs="Segoe UI"/>
                <w:color w:val="111827"/>
                <w:kern w:val="0"/>
                <w:sz w:val="21"/>
                <w:szCs w:val="21"/>
                <w:lang w:eastAsia="pl-PL"/>
                <w14:ligatures w14:val="none"/>
              </w:rPr>
              <w:t>ci</w:t>
            </w:r>
            <w:r w:rsidRPr="00434581">
              <w:rPr>
                <w:rFonts w:ascii="Segoe UI" w:eastAsia="Times New Roman" w:hAnsi="Segoe UI" w:cs="Segoe UI"/>
                <w:color w:val="111827"/>
                <w:kern w:val="0"/>
                <w:sz w:val="21"/>
                <w:szCs w:val="21"/>
                <w:lang w:eastAsia="pl-PL"/>
                <w14:ligatures w14:val="none"/>
              </w:rPr>
              <w:t xml:space="preserve"> edukacyjne. Krótkie zabawy kierowane</w:t>
            </w:r>
            <w:r w:rsidR="00FB361A">
              <w:rPr>
                <w:rFonts w:ascii="Segoe UI" w:eastAsia="Times New Roman" w:hAnsi="Segoe UI" w:cs="Segoe UI"/>
                <w:color w:val="111827"/>
                <w:kern w:val="0"/>
                <w:sz w:val="21"/>
                <w:szCs w:val="21"/>
                <w:lang w:eastAsia="pl-PL"/>
                <w14:ligatures w14:val="none"/>
              </w:rPr>
              <w:t>, organizowanie różnorodnych doświadczeń</w:t>
            </w:r>
            <w:r w:rsidRPr="00434581">
              <w:rPr>
                <w:rFonts w:ascii="Segoe UI" w:eastAsia="Times New Roman" w:hAnsi="Segoe UI" w:cs="Segoe UI"/>
                <w:color w:val="111827"/>
                <w:kern w:val="0"/>
                <w:sz w:val="21"/>
                <w:szCs w:val="21"/>
                <w:lang w:eastAsia="pl-PL"/>
                <w14:ligatures w14:val="none"/>
              </w:rPr>
              <w:t xml:space="preserve"> edukacyjn</w:t>
            </w:r>
            <w:r w:rsidR="00FB361A">
              <w:rPr>
                <w:rFonts w:ascii="Segoe UI" w:eastAsia="Times New Roman" w:hAnsi="Segoe UI" w:cs="Segoe UI"/>
                <w:color w:val="111827"/>
                <w:kern w:val="0"/>
                <w:sz w:val="21"/>
                <w:szCs w:val="21"/>
                <w:lang w:eastAsia="pl-PL"/>
                <w14:ligatures w14:val="none"/>
              </w:rPr>
              <w:t>ych uwzględniających naturalną ciekawość i aktywność</w:t>
            </w:r>
            <w:r w:rsidRPr="00434581">
              <w:rPr>
                <w:rFonts w:ascii="Segoe UI" w:eastAsia="Times New Roman" w:hAnsi="Segoe UI" w:cs="Segoe UI"/>
                <w:color w:val="111827"/>
                <w:kern w:val="0"/>
                <w:sz w:val="21"/>
                <w:szCs w:val="21"/>
                <w:lang w:eastAsia="pl-PL"/>
                <w14:ligatures w14:val="none"/>
              </w:rPr>
              <w:t xml:space="preserve"> dostosowan</w:t>
            </w:r>
            <w:r w:rsidR="00FB361A">
              <w:rPr>
                <w:rFonts w:ascii="Segoe UI" w:eastAsia="Times New Roman" w:hAnsi="Segoe UI" w:cs="Segoe UI"/>
                <w:color w:val="111827"/>
                <w:kern w:val="0"/>
                <w:sz w:val="21"/>
                <w:szCs w:val="21"/>
                <w:lang w:eastAsia="pl-PL"/>
                <w14:ligatures w14:val="none"/>
              </w:rPr>
              <w:t>ą</w:t>
            </w:r>
            <w:r w:rsidRPr="00434581">
              <w:rPr>
                <w:rFonts w:ascii="Segoe UI" w:eastAsia="Times New Roman" w:hAnsi="Segoe UI" w:cs="Segoe UI"/>
                <w:color w:val="111827"/>
                <w:kern w:val="0"/>
                <w:sz w:val="21"/>
                <w:szCs w:val="21"/>
                <w:lang w:eastAsia="pl-PL"/>
                <w14:ligatures w14:val="none"/>
              </w:rPr>
              <w:t xml:space="preserve"> do możliwości dzieci. Rozwijanie mowy i komunikacji, spostrzegawczości, pamięci, myślenia, umiejętności matematycznych, motoryki małej i dużej. Zabawy muzyczne, plastyczne, konstrukcyjne, sensoryczne, </w:t>
            </w:r>
            <w:r w:rsidR="00E04918">
              <w:rPr>
                <w:rFonts w:ascii="Segoe UI" w:eastAsia="Times New Roman" w:hAnsi="Segoe UI" w:cs="Segoe UI"/>
                <w:color w:val="111827"/>
                <w:kern w:val="0"/>
                <w:sz w:val="21"/>
                <w:szCs w:val="21"/>
                <w:lang w:eastAsia="pl-PL"/>
                <w14:ligatures w14:val="none"/>
              </w:rPr>
              <w:t>przyrodnicze</w:t>
            </w:r>
            <w:r w:rsidRPr="00434581">
              <w:rPr>
                <w:rFonts w:ascii="Segoe UI" w:eastAsia="Times New Roman" w:hAnsi="Segoe UI" w:cs="Segoe UI"/>
                <w:color w:val="111827"/>
                <w:kern w:val="0"/>
                <w:sz w:val="21"/>
                <w:szCs w:val="21"/>
                <w:lang w:eastAsia="pl-PL"/>
                <w14:ligatures w14:val="none"/>
              </w:rPr>
              <w:t xml:space="preserve"> i tematyczne. </w:t>
            </w:r>
            <w:r w:rsidR="00E04918">
              <w:rPr>
                <w:rFonts w:ascii="Segoe UI" w:eastAsia="Times New Roman" w:hAnsi="Segoe UI" w:cs="Segoe UI"/>
                <w:color w:val="111827"/>
                <w:kern w:val="0"/>
                <w:sz w:val="21"/>
                <w:szCs w:val="21"/>
                <w:lang w:eastAsia="pl-PL"/>
                <w14:ligatures w14:val="none"/>
              </w:rPr>
              <w:t xml:space="preserve">Stwarzanie okazji do obserwowania, eksperymentowania, zadawania pytań, przewidywania, porównywania </w:t>
            </w:r>
            <w:r w:rsidR="00734129">
              <w:rPr>
                <w:rFonts w:ascii="Segoe UI" w:eastAsia="Times New Roman" w:hAnsi="Segoe UI" w:cs="Segoe UI"/>
                <w:color w:val="111827"/>
                <w:kern w:val="0"/>
                <w:sz w:val="21"/>
                <w:szCs w:val="21"/>
                <w:lang w:eastAsia="pl-PL"/>
                <w14:ligatures w14:val="none"/>
              </w:rPr>
              <w:t xml:space="preserve">i wyciągania wniosków. </w:t>
            </w:r>
            <w:r w:rsidRPr="00434581">
              <w:rPr>
                <w:rFonts w:ascii="Segoe UI" w:eastAsia="Times New Roman" w:hAnsi="Segoe UI" w:cs="Segoe UI"/>
                <w:color w:val="111827"/>
                <w:kern w:val="0"/>
                <w:sz w:val="21"/>
                <w:szCs w:val="21"/>
                <w:lang w:eastAsia="pl-PL"/>
                <w14:ligatures w14:val="none"/>
              </w:rPr>
              <w:t>Rozpoznawanie i wyrażanie emocji oraz uczenie się współdziałania w grupie</w:t>
            </w:r>
            <w:r w:rsidR="00F81159">
              <w:rPr>
                <w:rFonts w:ascii="Segoe UI" w:eastAsia="Times New Roman" w:hAnsi="Segoe UI" w:cs="Segoe UI"/>
                <w:color w:val="111827"/>
                <w:kern w:val="0"/>
                <w:sz w:val="21"/>
                <w:szCs w:val="21"/>
                <w:lang w:eastAsia="pl-PL"/>
                <w14:ligatures w14:val="none"/>
              </w:rPr>
              <w:t>, małych zespołach oraz indywidualnie, z uwzględnieniem potrzeb rozwojowych dzieci.</w:t>
            </w:r>
            <w:r w:rsidRPr="00434581">
              <w:rPr>
                <w:rFonts w:ascii="Segoe UI" w:eastAsia="Times New Roman" w:hAnsi="Segoe UI" w:cs="Segoe UI"/>
                <w:color w:val="111827"/>
                <w:kern w:val="0"/>
                <w:sz w:val="21"/>
                <w:szCs w:val="21"/>
                <w:lang w:eastAsia="pl-PL"/>
                <w14:ligatures w14:val="none"/>
              </w:rPr>
              <w:t xml:space="preserve"> W tym czasie mogą odbywać się zajęcia dodatkowe, np. język angielski, rytmika, religia</w:t>
            </w:r>
          </w:p>
          <w:p w14:paraId="665557D8" w14:textId="51FC9591" w:rsidR="00462BE3" w:rsidRPr="00434581" w:rsidRDefault="00462BE3" w:rsidP="00434581">
            <w:pPr>
              <w:spacing w:after="0" w:line="240" w:lineRule="auto"/>
              <w:rPr>
                <w:rFonts w:ascii="Segoe UI" w:eastAsia="Times New Roman" w:hAnsi="Segoe UI" w:cs="Segoe UI"/>
                <w:color w:val="111827"/>
                <w:kern w:val="0"/>
                <w:sz w:val="21"/>
                <w:szCs w:val="21"/>
                <w:lang w:eastAsia="pl-PL"/>
                <w14:ligatures w14:val="none"/>
              </w:rPr>
            </w:pPr>
          </w:p>
        </w:tc>
      </w:tr>
      <w:tr w:rsidR="00734129" w:rsidRPr="00434581" w14:paraId="4E901E94" w14:textId="77777777"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hideMark/>
          </w:tcPr>
          <w:p w14:paraId="78341FC7" w14:textId="77777777" w:rsidR="00434581" w:rsidRPr="00434581" w:rsidRDefault="00434581" w:rsidP="00434581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6B7280"/>
                <w:kern w:val="0"/>
                <w:sz w:val="21"/>
                <w:szCs w:val="21"/>
                <w:lang w:eastAsia="pl-PL"/>
                <w14:ligatures w14:val="none"/>
              </w:rPr>
            </w:pPr>
            <w:r w:rsidRPr="00434581">
              <w:rPr>
                <w:rFonts w:ascii="Segoe UI" w:eastAsia="Times New Roman" w:hAnsi="Segoe UI" w:cs="Segoe UI"/>
                <w:b/>
                <w:bCs/>
                <w:color w:val="6B7280"/>
                <w:kern w:val="0"/>
                <w:sz w:val="21"/>
                <w:szCs w:val="21"/>
                <w:lang w:eastAsia="pl-PL"/>
                <w14:ligatures w14:val="none"/>
              </w:rPr>
              <w:t>10:00 – 10:15</w:t>
            </w:r>
          </w:p>
        </w:tc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hideMark/>
          </w:tcPr>
          <w:p w14:paraId="02B400D2" w14:textId="77777777" w:rsidR="00434581" w:rsidRPr="00434581" w:rsidRDefault="00434581" w:rsidP="00434581">
            <w:pPr>
              <w:spacing w:after="0" w:line="240" w:lineRule="auto"/>
              <w:rPr>
                <w:rFonts w:ascii="Segoe UI" w:eastAsia="Times New Roman" w:hAnsi="Segoe UI" w:cs="Segoe UI"/>
                <w:color w:val="111827"/>
                <w:kern w:val="0"/>
                <w:sz w:val="21"/>
                <w:szCs w:val="21"/>
                <w:lang w:eastAsia="pl-PL"/>
                <w14:ligatures w14:val="none"/>
              </w:rPr>
            </w:pPr>
            <w:r w:rsidRPr="00434581">
              <w:rPr>
                <w:rFonts w:ascii="Segoe UI" w:eastAsia="Times New Roman" w:hAnsi="Segoe UI" w:cs="Segoe UI"/>
                <w:color w:val="111827"/>
                <w:kern w:val="0"/>
                <w:sz w:val="21"/>
                <w:szCs w:val="21"/>
                <w:lang w:eastAsia="pl-PL"/>
                <w14:ligatures w14:val="none"/>
              </w:rPr>
              <w:t>Drugie śniadanie. Czynności higieniczne, samodzielne spożywanie posiłku, wdrażanie do spokojnego i kulturalnego zachowania przy stole oraz porządkowania swojego miejsca.</w:t>
            </w:r>
          </w:p>
        </w:tc>
      </w:tr>
      <w:tr w:rsidR="00734129" w:rsidRPr="00434581" w14:paraId="02B68B0B" w14:textId="77777777"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hideMark/>
          </w:tcPr>
          <w:p w14:paraId="09F1E6A4" w14:textId="77777777" w:rsidR="00434581" w:rsidRPr="00434581" w:rsidRDefault="00434581" w:rsidP="00434581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6B7280"/>
                <w:kern w:val="0"/>
                <w:sz w:val="21"/>
                <w:szCs w:val="21"/>
                <w:lang w:eastAsia="pl-PL"/>
                <w14:ligatures w14:val="none"/>
              </w:rPr>
            </w:pPr>
            <w:r w:rsidRPr="00434581">
              <w:rPr>
                <w:rFonts w:ascii="Segoe UI" w:eastAsia="Times New Roman" w:hAnsi="Segoe UI" w:cs="Segoe UI"/>
                <w:b/>
                <w:bCs/>
                <w:color w:val="6B7280"/>
                <w:kern w:val="0"/>
                <w:sz w:val="21"/>
                <w:szCs w:val="21"/>
                <w:lang w:eastAsia="pl-PL"/>
                <w14:ligatures w14:val="none"/>
              </w:rPr>
              <w:t>10:15 – 11:15</w:t>
            </w:r>
          </w:p>
        </w:tc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hideMark/>
          </w:tcPr>
          <w:p w14:paraId="2029E803" w14:textId="551D8CA8" w:rsidR="00434581" w:rsidRPr="00434581" w:rsidRDefault="00434581" w:rsidP="00434581">
            <w:pPr>
              <w:spacing w:after="0" w:line="240" w:lineRule="auto"/>
              <w:rPr>
                <w:rFonts w:ascii="Segoe UI" w:eastAsia="Times New Roman" w:hAnsi="Segoe UI" w:cs="Segoe UI"/>
                <w:color w:val="111827"/>
                <w:kern w:val="0"/>
                <w:sz w:val="21"/>
                <w:szCs w:val="21"/>
                <w:lang w:eastAsia="pl-PL"/>
                <w14:ligatures w14:val="none"/>
              </w:rPr>
            </w:pPr>
            <w:r w:rsidRPr="00434581">
              <w:rPr>
                <w:rFonts w:ascii="Segoe UI" w:eastAsia="Times New Roman" w:hAnsi="Segoe UI" w:cs="Segoe UI"/>
                <w:color w:val="111827"/>
                <w:kern w:val="0"/>
                <w:sz w:val="21"/>
                <w:szCs w:val="21"/>
                <w:lang w:eastAsia="pl-PL"/>
                <w14:ligatures w14:val="none"/>
              </w:rPr>
              <w:t xml:space="preserve">Pobyt na świeżym powietrzu. Spacery, zabawy ruchowe i swobodne, zabawy </w:t>
            </w:r>
            <w:r w:rsidR="00F81159">
              <w:rPr>
                <w:rFonts w:ascii="Segoe UI" w:eastAsia="Times New Roman" w:hAnsi="Segoe UI" w:cs="Segoe UI"/>
                <w:color w:val="111827"/>
                <w:kern w:val="0"/>
                <w:sz w:val="21"/>
                <w:szCs w:val="21"/>
                <w:lang w:eastAsia="pl-PL"/>
                <w14:ligatures w14:val="none"/>
              </w:rPr>
              <w:t>w ogrodzie przedszkolnym</w:t>
            </w:r>
            <w:r w:rsidRPr="00434581">
              <w:rPr>
                <w:rFonts w:ascii="Segoe UI" w:eastAsia="Times New Roman" w:hAnsi="Segoe UI" w:cs="Segoe UI"/>
                <w:color w:val="111827"/>
                <w:kern w:val="0"/>
                <w:sz w:val="21"/>
                <w:szCs w:val="21"/>
                <w:lang w:eastAsia="pl-PL"/>
                <w14:ligatures w14:val="none"/>
              </w:rPr>
              <w:t>, obserwacje przyrodnicze</w:t>
            </w:r>
            <w:r w:rsidR="00F81159">
              <w:rPr>
                <w:rFonts w:ascii="Segoe UI" w:eastAsia="Times New Roman" w:hAnsi="Segoe UI" w:cs="Segoe UI"/>
                <w:color w:val="111827"/>
                <w:kern w:val="0"/>
                <w:sz w:val="21"/>
                <w:szCs w:val="21"/>
                <w:lang w:eastAsia="pl-PL"/>
                <w14:ligatures w14:val="none"/>
              </w:rPr>
              <w:t xml:space="preserve"> i pogodowe</w:t>
            </w:r>
            <w:r w:rsidRPr="00434581">
              <w:rPr>
                <w:rFonts w:ascii="Segoe UI" w:eastAsia="Times New Roman" w:hAnsi="Segoe UI" w:cs="Segoe UI"/>
                <w:color w:val="111827"/>
                <w:kern w:val="0"/>
                <w:sz w:val="21"/>
                <w:szCs w:val="21"/>
                <w:lang w:eastAsia="pl-PL"/>
                <w14:ligatures w14:val="none"/>
              </w:rPr>
              <w:t>, doświadczenia i proste eksperymenty</w:t>
            </w:r>
            <w:r w:rsidR="00F81159">
              <w:rPr>
                <w:rFonts w:ascii="Segoe UI" w:eastAsia="Times New Roman" w:hAnsi="Segoe UI" w:cs="Segoe UI"/>
                <w:color w:val="111827"/>
                <w:kern w:val="0"/>
                <w:sz w:val="21"/>
                <w:szCs w:val="21"/>
                <w:lang w:eastAsia="pl-PL"/>
                <w14:ligatures w14:val="none"/>
              </w:rPr>
              <w:t>, zabawy terenowe</w:t>
            </w:r>
            <w:r w:rsidRPr="00434581">
              <w:rPr>
                <w:rFonts w:ascii="Segoe UI" w:eastAsia="Times New Roman" w:hAnsi="Segoe UI" w:cs="Segoe UI"/>
                <w:color w:val="111827"/>
                <w:kern w:val="0"/>
                <w:sz w:val="21"/>
                <w:szCs w:val="21"/>
                <w:lang w:eastAsia="pl-PL"/>
                <w14:ligatures w14:val="none"/>
              </w:rPr>
              <w:t xml:space="preserve">. Rozwijanie sprawności ruchowej, </w:t>
            </w:r>
            <w:r w:rsidR="002915BA">
              <w:rPr>
                <w:rFonts w:ascii="Segoe UI" w:eastAsia="Times New Roman" w:hAnsi="Segoe UI" w:cs="Segoe UI"/>
                <w:color w:val="111827"/>
                <w:kern w:val="0"/>
                <w:sz w:val="21"/>
                <w:szCs w:val="21"/>
                <w:lang w:eastAsia="pl-PL"/>
                <w14:ligatures w14:val="none"/>
              </w:rPr>
              <w:t>motoryki dużej, koordynacji, orientacji przestrzennej</w:t>
            </w:r>
            <w:r w:rsidR="00B0670E">
              <w:rPr>
                <w:rFonts w:ascii="Segoe UI" w:eastAsia="Times New Roman" w:hAnsi="Segoe UI" w:cs="Segoe UI"/>
                <w:color w:val="111827"/>
                <w:kern w:val="0"/>
                <w:sz w:val="21"/>
                <w:szCs w:val="21"/>
                <w:lang w:eastAsia="pl-PL"/>
                <w14:ligatures w14:val="none"/>
              </w:rPr>
              <w:t xml:space="preserve">, </w:t>
            </w:r>
            <w:r w:rsidRPr="00434581">
              <w:rPr>
                <w:rFonts w:ascii="Segoe UI" w:eastAsia="Times New Roman" w:hAnsi="Segoe UI" w:cs="Segoe UI"/>
                <w:color w:val="111827"/>
                <w:kern w:val="0"/>
                <w:sz w:val="21"/>
                <w:szCs w:val="21"/>
                <w:lang w:eastAsia="pl-PL"/>
                <w14:ligatures w14:val="none"/>
              </w:rPr>
              <w:t>poznawanie najbliższego otoczenia oraz kształtowanie troski o przyrodę</w:t>
            </w:r>
            <w:r w:rsidR="00AF261F">
              <w:rPr>
                <w:rFonts w:ascii="Segoe UI" w:eastAsia="Times New Roman" w:hAnsi="Segoe UI" w:cs="Segoe UI"/>
                <w:color w:val="111827"/>
                <w:kern w:val="0"/>
                <w:sz w:val="21"/>
                <w:szCs w:val="21"/>
                <w:lang w:eastAsia="pl-PL"/>
                <w14:ligatures w14:val="none"/>
              </w:rPr>
              <w:t>, utrwalenie zasad bezpiecznego zachowania</w:t>
            </w:r>
            <w:r w:rsidRPr="00434581">
              <w:rPr>
                <w:rFonts w:ascii="Segoe UI" w:eastAsia="Times New Roman" w:hAnsi="Segoe UI" w:cs="Segoe UI"/>
                <w:color w:val="111827"/>
                <w:kern w:val="0"/>
                <w:sz w:val="21"/>
                <w:szCs w:val="21"/>
                <w:lang w:eastAsia="pl-PL"/>
                <w14:ligatures w14:val="none"/>
              </w:rPr>
              <w:t xml:space="preserve">. </w:t>
            </w:r>
            <w:r w:rsidR="00AF261F">
              <w:rPr>
                <w:rFonts w:ascii="Segoe UI" w:eastAsia="Times New Roman" w:hAnsi="Segoe UI" w:cs="Segoe UI"/>
                <w:color w:val="111827"/>
                <w:kern w:val="0"/>
                <w:sz w:val="21"/>
                <w:szCs w:val="21"/>
                <w:lang w:eastAsia="pl-PL"/>
                <w14:ligatures w14:val="none"/>
              </w:rPr>
              <w:t>W razie niesprzyjających warunków pogodowych: z</w:t>
            </w:r>
            <w:r w:rsidRPr="00434581">
              <w:rPr>
                <w:rFonts w:ascii="Segoe UI" w:eastAsia="Times New Roman" w:hAnsi="Segoe UI" w:cs="Segoe UI"/>
                <w:color w:val="111827"/>
                <w:kern w:val="0"/>
                <w:sz w:val="21"/>
                <w:szCs w:val="21"/>
                <w:lang w:eastAsia="pl-PL"/>
                <w14:ligatures w14:val="none"/>
              </w:rPr>
              <w:t xml:space="preserve">abawy swobodne i aktywność według zainteresowań dzieci. Możliwość samodzielnego wyboru zabawy, materiałów i miejsca działania. Rozwijanie samodzielności, sprawczości, wyobraźni i kreatywności. Indywidualne wspieranie dzieci przez nauczyciela. </w:t>
            </w:r>
          </w:p>
        </w:tc>
      </w:tr>
      <w:tr w:rsidR="00734129" w:rsidRPr="00434581" w14:paraId="3CE8D07D" w14:textId="77777777"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hideMark/>
          </w:tcPr>
          <w:p w14:paraId="3000D135" w14:textId="77777777" w:rsidR="00434581" w:rsidRPr="00434581" w:rsidRDefault="00434581" w:rsidP="00434581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6B7280"/>
                <w:kern w:val="0"/>
                <w:sz w:val="21"/>
                <w:szCs w:val="21"/>
                <w:lang w:eastAsia="pl-PL"/>
                <w14:ligatures w14:val="none"/>
              </w:rPr>
            </w:pPr>
            <w:r w:rsidRPr="00434581">
              <w:rPr>
                <w:rFonts w:ascii="Segoe UI" w:eastAsia="Times New Roman" w:hAnsi="Segoe UI" w:cs="Segoe UI"/>
                <w:b/>
                <w:bCs/>
                <w:color w:val="6B7280"/>
                <w:kern w:val="0"/>
                <w:sz w:val="21"/>
                <w:szCs w:val="21"/>
                <w:lang w:eastAsia="pl-PL"/>
                <w14:ligatures w14:val="none"/>
              </w:rPr>
              <w:t>11:15 – 11:30</w:t>
            </w:r>
          </w:p>
        </w:tc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hideMark/>
          </w:tcPr>
          <w:p w14:paraId="2A66982D" w14:textId="7855BF1A" w:rsidR="00434581" w:rsidRPr="00434581" w:rsidRDefault="00434581" w:rsidP="00434581">
            <w:pPr>
              <w:spacing w:after="0" w:line="240" w:lineRule="auto"/>
              <w:rPr>
                <w:rFonts w:ascii="Segoe UI" w:eastAsia="Times New Roman" w:hAnsi="Segoe UI" w:cs="Segoe UI"/>
                <w:color w:val="111827"/>
                <w:kern w:val="0"/>
                <w:sz w:val="21"/>
                <w:szCs w:val="21"/>
                <w:lang w:eastAsia="pl-PL"/>
                <w14:ligatures w14:val="none"/>
              </w:rPr>
            </w:pPr>
            <w:r w:rsidRPr="00434581">
              <w:rPr>
                <w:rFonts w:ascii="Segoe UI" w:eastAsia="Times New Roman" w:hAnsi="Segoe UI" w:cs="Segoe UI"/>
                <w:color w:val="111827"/>
                <w:kern w:val="0"/>
                <w:sz w:val="21"/>
                <w:szCs w:val="21"/>
                <w:lang w:eastAsia="pl-PL"/>
                <w14:ligatures w14:val="none"/>
              </w:rPr>
              <w:t>Powrót do sali, przygotowanie do obiadu, czynności higieniczne, korzystanie z toalety, mycie rąk, porządkowanie przestrzeni po zabawie i przygotowanie do posiłku. Wdrażanie do samodzielności i odpowiedzialności za wspólne otoczenie.</w:t>
            </w:r>
            <w:r w:rsidR="00D61CF5">
              <w:rPr>
                <w:rFonts w:ascii="Segoe UI" w:eastAsia="Times New Roman" w:hAnsi="Segoe UI" w:cs="Segoe UI"/>
                <w:color w:val="111827"/>
                <w:kern w:val="0"/>
                <w:sz w:val="21"/>
                <w:szCs w:val="21"/>
                <w:lang w:eastAsia="pl-PL"/>
                <w14:ligatures w14:val="none"/>
              </w:rPr>
              <w:t xml:space="preserve"> </w:t>
            </w:r>
          </w:p>
        </w:tc>
      </w:tr>
      <w:tr w:rsidR="00734129" w:rsidRPr="00434581" w14:paraId="4E200D59" w14:textId="77777777"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hideMark/>
          </w:tcPr>
          <w:p w14:paraId="4A931297" w14:textId="77777777" w:rsidR="00434581" w:rsidRPr="00434581" w:rsidRDefault="00434581" w:rsidP="00434581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6B7280"/>
                <w:kern w:val="0"/>
                <w:sz w:val="21"/>
                <w:szCs w:val="21"/>
                <w:lang w:eastAsia="pl-PL"/>
                <w14:ligatures w14:val="none"/>
              </w:rPr>
            </w:pPr>
            <w:r w:rsidRPr="00434581">
              <w:rPr>
                <w:rFonts w:ascii="Segoe UI" w:eastAsia="Times New Roman" w:hAnsi="Segoe UI" w:cs="Segoe UI"/>
                <w:b/>
                <w:bCs/>
                <w:color w:val="6B7280"/>
                <w:kern w:val="0"/>
                <w:sz w:val="21"/>
                <w:szCs w:val="21"/>
                <w:lang w:eastAsia="pl-PL"/>
                <w14:ligatures w14:val="none"/>
              </w:rPr>
              <w:t>11:30 – 12:00</w:t>
            </w:r>
          </w:p>
        </w:tc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hideMark/>
          </w:tcPr>
          <w:p w14:paraId="073D1A21" w14:textId="1A4E8D57" w:rsidR="00434581" w:rsidRPr="00434581" w:rsidRDefault="00434581" w:rsidP="00434581">
            <w:pPr>
              <w:spacing w:after="0" w:line="240" w:lineRule="auto"/>
              <w:rPr>
                <w:rFonts w:ascii="Segoe UI" w:eastAsia="Times New Roman" w:hAnsi="Segoe UI" w:cs="Segoe UI"/>
                <w:color w:val="111827"/>
                <w:kern w:val="0"/>
                <w:sz w:val="21"/>
                <w:szCs w:val="21"/>
                <w:lang w:eastAsia="pl-PL"/>
                <w14:ligatures w14:val="none"/>
              </w:rPr>
            </w:pPr>
            <w:r w:rsidRPr="00434581">
              <w:rPr>
                <w:rFonts w:ascii="Segoe UI" w:eastAsia="Times New Roman" w:hAnsi="Segoe UI" w:cs="Segoe UI"/>
                <w:color w:val="111827"/>
                <w:kern w:val="0"/>
                <w:sz w:val="21"/>
                <w:szCs w:val="21"/>
                <w:lang w:eastAsia="pl-PL"/>
                <w14:ligatures w14:val="none"/>
              </w:rPr>
              <w:t>Obiad. Spokojne spożywanie posiłku, doskonalenie samodzielności i prawidłowego posługiwania się sztućcami. Kształtowanie nawyków higienicznych i kulturalnych. Respektowanie indywidualnych potrzeb i tempa jedzenia dziecka.</w:t>
            </w:r>
            <w:r w:rsidR="00D61CF5">
              <w:rPr>
                <w:rFonts w:ascii="Segoe UI" w:eastAsia="Times New Roman" w:hAnsi="Segoe UI" w:cs="Segoe UI"/>
                <w:color w:val="111827"/>
                <w:kern w:val="0"/>
                <w:sz w:val="21"/>
                <w:szCs w:val="21"/>
                <w:lang w:eastAsia="pl-PL"/>
                <w14:ligatures w14:val="none"/>
              </w:rPr>
              <w:t xml:space="preserve"> Poznawanie różnych smaków. </w:t>
            </w:r>
          </w:p>
        </w:tc>
      </w:tr>
      <w:tr w:rsidR="00734129" w:rsidRPr="00434581" w14:paraId="1CF95D8E" w14:textId="77777777"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9FAFB"/>
            <w:hideMark/>
          </w:tcPr>
          <w:p w14:paraId="3EACF35D" w14:textId="77777777" w:rsidR="00434581" w:rsidRPr="00434581" w:rsidRDefault="00434581" w:rsidP="00434581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6B7280"/>
                <w:kern w:val="0"/>
                <w:sz w:val="21"/>
                <w:szCs w:val="21"/>
                <w:lang w:eastAsia="pl-PL"/>
                <w14:ligatures w14:val="none"/>
              </w:rPr>
            </w:pPr>
            <w:r w:rsidRPr="00434581">
              <w:rPr>
                <w:rFonts w:ascii="Segoe UI" w:eastAsia="Times New Roman" w:hAnsi="Segoe UI" w:cs="Segoe UI"/>
                <w:b/>
                <w:bCs/>
                <w:color w:val="6B7280"/>
                <w:kern w:val="0"/>
                <w:sz w:val="21"/>
                <w:szCs w:val="21"/>
                <w:lang w:eastAsia="pl-PL"/>
                <w14:ligatures w14:val="none"/>
              </w:rPr>
              <w:t>12:00 – 14:00</w:t>
            </w:r>
          </w:p>
        </w:tc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9FAFB"/>
            <w:hideMark/>
          </w:tcPr>
          <w:p w14:paraId="0C00FD12" w14:textId="49869EE4" w:rsidR="00434581" w:rsidRPr="00434581" w:rsidRDefault="00434581" w:rsidP="00434581">
            <w:pPr>
              <w:spacing w:after="0" w:line="240" w:lineRule="auto"/>
              <w:rPr>
                <w:rFonts w:ascii="Segoe UI" w:eastAsia="Times New Roman" w:hAnsi="Segoe UI" w:cs="Segoe UI"/>
                <w:color w:val="111827"/>
                <w:kern w:val="0"/>
                <w:sz w:val="21"/>
                <w:szCs w:val="21"/>
                <w:lang w:eastAsia="pl-PL"/>
                <w14:ligatures w14:val="none"/>
              </w:rPr>
            </w:pPr>
            <w:r w:rsidRPr="00434581">
              <w:rPr>
                <w:rFonts w:ascii="Segoe UI" w:eastAsia="Times New Roman" w:hAnsi="Segoe UI" w:cs="Segoe UI"/>
                <w:color w:val="111827"/>
                <w:kern w:val="0"/>
                <w:sz w:val="21"/>
                <w:szCs w:val="21"/>
                <w:lang w:eastAsia="pl-PL"/>
                <w14:ligatures w14:val="none"/>
              </w:rPr>
              <w:t>Przygotowanie do odpoczynku, słuchanie muzyki relaksacyjnej, bajek, opowiadań i literatury dziecięcej, ćwiczenia oddechowe i relaksacyjne. Sen lub spokojny odpoczynek zgodnie z indywidualnymi potrzebami dziecka.</w:t>
            </w:r>
            <w:r w:rsidR="00D61CF5">
              <w:rPr>
                <w:rFonts w:ascii="Segoe UI" w:eastAsia="Times New Roman" w:hAnsi="Segoe UI" w:cs="Segoe UI"/>
                <w:color w:val="111827"/>
                <w:kern w:val="0"/>
                <w:sz w:val="21"/>
                <w:szCs w:val="21"/>
                <w:lang w:eastAsia="pl-PL"/>
                <w14:ligatures w14:val="none"/>
              </w:rPr>
              <w:t xml:space="preserve"> Stopniowe budzenie.</w:t>
            </w:r>
          </w:p>
        </w:tc>
      </w:tr>
      <w:tr w:rsidR="00734129" w:rsidRPr="00434581" w14:paraId="7CE7AE03" w14:textId="77777777"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hideMark/>
          </w:tcPr>
          <w:p w14:paraId="2586C50A" w14:textId="77777777" w:rsidR="00434581" w:rsidRPr="00434581" w:rsidRDefault="00434581" w:rsidP="00434581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6B7280"/>
                <w:kern w:val="0"/>
                <w:sz w:val="21"/>
                <w:szCs w:val="21"/>
                <w:lang w:eastAsia="pl-PL"/>
                <w14:ligatures w14:val="none"/>
              </w:rPr>
            </w:pPr>
            <w:r w:rsidRPr="00434581">
              <w:rPr>
                <w:rFonts w:ascii="Segoe UI" w:eastAsia="Times New Roman" w:hAnsi="Segoe UI" w:cs="Segoe UI"/>
                <w:b/>
                <w:bCs/>
                <w:color w:val="6B7280"/>
                <w:kern w:val="0"/>
                <w:sz w:val="21"/>
                <w:szCs w:val="21"/>
                <w:lang w:eastAsia="pl-PL"/>
                <w14:ligatures w14:val="none"/>
              </w:rPr>
              <w:t>14:00 – 14:30</w:t>
            </w:r>
          </w:p>
        </w:tc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hideMark/>
          </w:tcPr>
          <w:p w14:paraId="3E41C9CE" w14:textId="77777777" w:rsidR="00434581" w:rsidRPr="00434581" w:rsidRDefault="00434581" w:rsidP="00434581">
            <w:pPr>
              <w:spacing w:after="0" w:line="240" w:lineRule="auto"/>
              <w:rPr>
                <w:rFonts w:ascii="Segoe UI" w:eastAsia="Times New Roman" w:hAnsi="Segoe UI" w:cs="Segoe UI"/>
                <w:color w:val="111827"/>
                <w:kern w:val="0"/>
                <w:sz w:val="21"/>
                <w:szCs w:val="21"/>
                <w:lang w:eastAsia="pl-PL"/>
                <w14:ligatures w14:val="none"/>
              </w:rPr>
            </w:pPr>
            <w:r w:rsidRPr="00434581">
              <w:rPr>
                <w:rFonts w:ascii="Segoe UI" w:eastAsia="Times New Roman" w:hAnsi="Segoe UI" w:cs="Segoe UI"/>
                <w:color w:val="111827"/>
                <w:kern w:val="0"/>
                <w:sz w:val="21"/>
                <w:szCs w:val="21"/>
                <w:lang w:eastAsia="pl-PL"/>
                <w14:ligatures w14:val="none"/>
              </w:rPr>
              <w:t>Doskonalenie umiejętności samoobsługowych, czynności higieniczne i porządkowe. Przygotowanie do podwieczorku.</w:t>
            </w:r>
          </w:p>
        </w:tc>
      </w:tr>
      <w:tr w:rsidR="00734129" w:rsidRPr="00434581" w14:paraId="132F7D79" w14:textId="77777777"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hideMark/>
          </w:tcPr>
          <w:p w14:paraId="5F0BA28C" w14:textId="77777777" w:rsidR="00434581" w:rsidRPr="00434581" w:rsidRDefault="00434581" w:rsidP="00434581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6B7280"/>
                <w:kern w:val="0"/>
                <w:sz w:val="21"/>
                <w:szCs w:val="21"/>
                <w:lang w:eastAsia="pl-PL"/>
                <w14:ligatures w14:val="none"/>
              </w:rPr>
            </w:pPr>
            <w:r w:rsidRPr="00434581">
              <w:rPr>
                <w:rFonts w:ascii="Segoe UI" w:eastAsia="Times New Roman" w:hAnsi="Segoe UI" w:cs="Segoe UI"/>
                <w:b/>
                <w:bCs/>
                <w:color w:val="6B7280"/>
                <w:kern w:val="0"/>
                <w:sz w:val="21"/>
                <w:szCs w:val="21"/>
                <w:lang w:eastAsia="pl-PL"/>
                <w14:ligatures w14:val="none"/>
              </w:rPr>
              <w:t>14:30 – 14:45</w:t>
            </w:r>
          </w:p>
        </w:tc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hideMark/>
          </w:tcPr>
          <w:p w14:paraId="5C67BFA1" w14:textId="10B4E891" w:rsidR="00434581" w:rsidRPr="00434581" w:rsidRDefault="00434581" w:rsidP="00434581">
            <w:pPr>
              <w:spacing w:after="0" w:line="240" w:lineRule="auto"/>
              <w:rPr>
                <w:rFonts w:ascii="Segoe UI" w:eastAsia="Times New Roman" w:hAnsi="Segoe UI" w:cs="Segoe UI"/>
                <w:color w:val="111827"/>
                <w:kern w:val="0"/>
                <w:sz w:val="21"/>
                <w:szCs w:val="21"/>
                <w:lang w:eastAsia="pl-PL"/>
                <w14:ligatures w14:val="none"/>
              </w:rPr>
            </w:pPr>
            <w:r w:rsidRPr="00434581">
              <w:rPr>
                <w:rFonts w:ascii="Segoe UI" w:eastAsia="Times New Roman" w:hAnsi="Segoe UI" w:cs="Segoe UI"/>
                <w:color w:val="111827"/>
                <w:kern w:val="0"/>
                <w:sz w:val="21"/>
                <w:szCs w:val="21"/>
                <w:lang w:eastAsia="pl-PL"/>
                <w14:ligatures w14:val="none"/>
              </w:rPr>
              <w:t>Podwieczorek. Samodzielne spożywanie posiłku.</w:t>
            </w:r>
            <w:r w:rsidR="00D61CF5">
              <w:rPr>
                <w:rFonts w:ascii="Segoe UI" w:eastAsia="Times New Roman" w:hAnsi="Segoe UI" w:cs="Segoe UI"/>
                <w:color w:val="111827"/>
                <w:kern w:val="0"/>
                <w:sz w:val="21"/>
                <w:szCs w:val="21"/>
                <w:lang w:eastAsia="pl-PL"/>
                <w14:ligatures w14:val="none"/>
              </w:rPr>
              <w:t xml:space="preserve"> Utrwalenie zasad kulturalnego zachowania przy stole oraz zdrowych nawyków żywieniowych.</w:t>
            </w:r>
          </w:p>
        </w:tc>
      </w:tr>
      <w:tr w:rsidR="00734129" w:rsidRPr="00434581" w14:paraId="1A22153B" w14:textId="77777777"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hideMark/>
          </w:tcPr>
          <w:p w14:paraId="1FED59B5" w14:textId="77777777" w:rsidR="00434581" w:rsidRPr="00434581" w:rsidRDefault="00434581" w:rsidP="00434581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6B7280"/>
                <w:kern w:val="0"/>
                <w:sz w:val="21"/>
                <w:szCs w:val="21"/>
                <w:lang w:eastAsia="pl-PL"/>
                <w14:ligatures w14:val="none"/>
              </w:rPr>
            </w:pPr>
            <w:r w:rsidRPr="00434581">
              <w:rPr>
                <w:rFonts w:ascii="Segoe UI" w:eastAsia="Times New Roman" w:hAnsi="Segoe UI" w:cs="Segoe UI"/>
                <w:b/>
                <w:bCs/>
                <w:color w:val="6B7280"/>
                <w:kern w:val="0"/>
                <w:sz w:val="21"/>
                <w:szCs w:val="21"/>
                <w:lang w:eastAsia="pl-PL"/>
                <w14:ligatures w14:val="none"/>
              </w:rPr>
              <w:t>14:45 – 15:30</w:t>
            </w:r>
          </w:p>
        </w:tc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hideMark/>
          </w:tcPr>
          <w:p w14:paraId="6F974AEB" w14:textId="1D6F8AE9" w:rsidR="00434581" w:rsidRPr="00434581" w:rsidRDefault="00434581" w:rsidP="00434581">
            <w:pPr>
              <w:spacing w:after="0" w:line="240" w:lineRule="auto"/>
              <w:rPr>
                <w:rFonts w:ascii="Segoe UI" w:eastAsia="Times New Roman" w:hAnsi="Segoe UI" w:cs="Segoe UI"/>
                <w:color w:val="111827"/>
                <w:kern w:val="0"/>
                <w:sz w:val="21"/>
                <w:szCs w:val="21"/>
                <w:lang w:eastAsia="pl-PL"/>
                <w14:ligatures w14:val="none"/>
              </w:rPr>
            </w:pPr>
            <w:r w:rsidRPr="00434581">
              <w:rPr>
                <w:rFonts w:ascii="Segoe UI" w:eastAsia="Times New Roman" w:hAnsi="Segoe UI" w:cs="Segoe UI"/>
                <w:color w:val="111827"/>
                <w:kern w:val="0"/>
                <w:sz w:val="21"/>
                <w:szCs w:val="21"/>
                <w:lang w:eastAsia="pl-PL"/>
                <w14:ligatures w14:val="none"/>
              </w:rPr>
              <w:t>Zabawy swobodne i aktywności według zainteresowań dzieci. Zabawy tematyczne, konstrukcyjne, ruchowe, muzyczne, plastyczne i gry dydaktyczne. Rozmowy indywidualne, wspieranie relacji rówieśniczych, rozwijanie umiejętności komunikowania potrzeb i emocji.</w:t>
            </w:r>
            <w:r w:rsidR="00EF16EB">
              <w:rPr>
                <w:rFonts w:ascii="Segoe UI" w:eastAsia="Times New Roman" w:hAnsi="Segoe UI" w:cs="Segoe UI"/>
                <w:color w:val="111827"/>
                <w:kern w:val="0"/>
                <w:sz w:val="21"/>
                <w:szCs w:val="21"/>
                <w:lang w:eastAsia="pl-PL"/>
                <w14:ligatures w14:val="none"/>
              </w:rPr>
              <w:t xml:space="preserve"> Praca indywidualna i w małych zespołach, w tym działania wspierające rozwój dziecka. Rozchodzenie się dzieci, przekazywanie rodzicowi najważniejszych informacji o funkcjonowaniu dziecka.</w:t>
            </w:r>
          </w:p>
        </w:tc>
      </w:tr>
    </w:tbl>
    <w:p w14:paraId="32DEC842" w14:textId="77777777" w:rsidR="003B0031" w:rsidRDefault="003B0031"/>
    <w:sectPr w:rsidR="003B0031" w:rsidSect="0043458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581"/>
    <w:rsid w:val="00035573"/>
    <w:rsid w:val="000E17F7"/>
    <w:rsid w:val="002915BA"/>
    <w:rsid w:val="003B0031"/>
    <w:rsid w:val="00434581"/>
    <w:rsid w:val="00462BE3"/>
    <w:rsid w:val="00734129"/>
    <w:rsid w:val="009C3D93"/>
    <w:rsid w:val="00AF261F"/>
    <w:rsid w:val="00B0670E"/>
    <w:rsid w:val="00C008D2"/>
    <w:rsid w:val="00D61CF5"/>
    <w:rsid w:val="00E04918"/>
    <w:rsid w:val="00EF16EB"/>
    <w:rsid w:val="00F81159"/>
    <w:rsid w:val="00FB3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2BE52"/>
  <w15:chartTrackingRefBased/>
  <w15:docId w15:val="{22F72F91-086E-4E94-A4E7-2B27AF0A6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345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345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3458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345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3458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345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345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345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345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3458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345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3458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458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3458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3458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3458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3458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3458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345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345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345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345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345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3458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3458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3458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3458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3458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3458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610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Komp</cp:lastModifiedBy>
  <cp:revision>6</cp:revision>
  <dcterms:created xsi:type="dcterms:W3CDTF">2026-09-16T06:58:00Z</dcterms:created>
  <dcterms:modified xsi:type="dcterms:W3CDTF">2026-09-16T08:42:00Z</dcterms:modified>
</cp:coreProperties>
</file>